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E4" w:rsidRPr="008F24E4" w:rsidRDefault="008F24E4" w:rsidP="008F24E4">
      <w:pPr>
        <w:ind w:left="360"/>
        <w:rPr>
          <w:rFonts w:ascii="Tahoma" w:hAnsi="Tahoma" w:cs="Tahoma"/>
          <w:b/>
          <w:i/>
          <w:u w:val="single"/>
        </w:rPr>
      </w:pPr>
      <w:bookmarkStart w:id="0" w:name="_GoBack"/>
      <w:bookmarkEnd w:id="0"/>
      <w:r w:rsidRPr="00BE3A2D">
        <w:rPr>
          <w:rFonts w:ascii="Tahoma" w:hAnsi="Tahoma" w:cs="Tahoma"/>
          <w:b/>
          <w:i/>
          <w:u w:val="single"/>
        </w:rPr>
        <w:t>ΔΟΜΗ ΑΚΟΛΟΥΘΙΑΣ</w:t>
      </w:r>
    </w:p>
    <w:p w:rsidR="008F24E4" w:rsidRDefault="008F24E4" w:rsidP="008F24E4">
      <w:pPr>
        <w:ind w:left="360"/>
        <w:rPr>
          <w:rFonts w:ascii="Tahoma" w:hAnsi="Tahoma" w:cs="Tahoma"/>
          <w:sz w:val="22"/>
          <w:szCs w:val="22"/>
        </w:rPr>
      </w:pPr>
      <w:r w:rsidRPr="00323CD5">
        <w:rPr>
          <w:rFonts w:ascii="Tahoma" w:hAnsi="Tahoma" w:cs="Tahoma"/>
          <w:b/>
          <w:sz w:val="22"/>
          <w:szCs w:val="22"/>
        </w:rPr>
        <w:t>Είναι η δομή που αποτελείται από ένα σύνολο ενεργειών ( εντολών) οι οποίες εκτελούνται η μία μετά την άλλη</w:t>
      </w:r>
      <w:r>
        <w:rPr>
          <w:rFonts w:ascii="Tahoma" w:hAnsi="Tahoma" w:cs="Tahoma"/>
          <w:sz w:val="22"/>
          <w:szCs w:val="22"/>
        </w:rPr>
        <w:t>.</w:t>
      </w:r>
    </w:p>
    <w:p w:rsidR="008F24E4" w:rsidRDefault="008F24E4" w:rsidP="008F24E4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299720</wp:posOffset>
                </wp:positionV>
                <wp:extent cx="2286000" cy="1828800"/>
                <wp:effectExtent l="0" t="4445" r="444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4E4" w:rsidRDefault="008F24E4" w:rsidP="008F24E4">
                            <w:pPr>
                              <w:ind w:left="36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8F24E4" w:rsidRPr="00DA0387" w:rsidRDefault="008F24E4" w:rsidP="008F24E4">
                            <w:p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 w:rsidRPr="00DA0387">
                              <w:rPr>
                                <w:rFonts w:ascii="Tahoma" w:hAnsi="Tahoma" w:cs="Tahoma"/>
                                <w:b/>
                              </w:rPr>
                              <w:t>Αλγόριθμος</w:t>
                            </w:r>
                            <w:r w:rsidRPr="00DA0387">
                              <w:rPr>
                                <w:rFonts w:ascii="Tahoma" w:hAnsi="Tahoma" w:cs="Tahoma"/>
                              </w:rPr>
                              <w:t xml:space="preserve"> παρ1</w:t>
                            </w:r>
                          </w:p>
                          <w:p w:rsidR="008F24E4" w:rsidRPr="00DA0387" w:rsidRDefault="008F24E4" w:rsidP="008F24E4">
                            <w:p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 w:rsidRPr="00DA0387"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 w:rsidRPr="00DA0387">
                              <w:rPr>
                                <w:rFonts w:ascii="Tahoma" w:hAnsi="Tahoma" w:cs="Tahoma"/>
                                <w:b/>
                              </w:rPr>
                              <w:t>Διάβασε</w:t>
                            </w:r>
                            <w:r w:rsidRPr="00DA0387">
                              <w:rPr>
                                <w:rFonts w:ascii="Tahoma" w:hAnsi="Tahoma" w:cs="Tahoma"/>
                              </w:rPr>
                              <w:t xml:space="preserve"> α</w:t>
                            </w:r>
                          </w:p>
                          <w:p w:rsidR="008F24E4" w:rsidRPr="00DA0387" w:rsidRDefault="008F24E4" w:rsidP="008F24E4">
                            <w:p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 w:rsidRPr="00DA0387"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 w:rsidRPr="00DA0387">
                              <w:rPr>
                                <w:rFonts w:ascii="Tahoma" w:hAnsi="Tahoma" w:cs="Tahoma"/>
                                <w:b/>
                              </w:rPr>
                              <w:t>Διάβασε</w:t>
                            </w:r>
                            <w:r w:rsidRPr="00DA0387">
                              <w:rPr>
                                <w:rFonts w:ascii="Tahoma" w:hAnsi="Tahoma" w:cs="Tahoma"/>
                              </w:rPr>
                              <w:t xml:space="preserve"> β</w:t>
                            </w:r>
                          </w:p>
                          <w:p w:rsidR="008F24E4" w:rsidRPr="00DA0387" w:rsidRDefault="008F24E4" w:rsidP="008F24E4">
                            <w:p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 w:rsidRPr="00DA0387">
                              <w:rPr>
                                <w:rFonts w:ascii="Tahoma" w:hAnsi="Tahoma" w:cs="Tahoma"/>
                              </w:rPr>
                              <w:t xml:space="preserve">    γ</w:t>
                            </w:r>
                            <w:r w:rsidRPr="00DA0387">
                              <w:rPr>
                                <w:rFonts w:ascii="Book Antiqua" w:hAnsi="Book Antiqua" w:cs="Tahoma"/>
                              </w:rPr>
                              <w:t>←</w:t>
                            </w:r>
                            <w:r w:rsidRPr="00DA0387">
                              <w:rPr>
                                <w:rFonts w:ascii="Tahoma" w:hAnsi="Tahoma" w:cs="Tahoma"/>
                              </w:rPr>
                              <w:t xml:space="preserve"> α+β</w:t>
                            </w:r>
                          </w:p>
                          <w:p w:rsidR="008F24E4" w:rsidRPr="00DA0387" w:rsidRDefault="008F24E4" w:rsidP="008F24E4">
                            <w:p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 w:rsidRPr="00DA0387">
                              <w:rPr>
                                <w:rFonts w:ascii="Tahoma" w:hAnsi="Tahoma" w:cs="Tahoma"/>
                              </w:rPr>
                              <w:t xml:space="preserve">    δ</w:t>
                            </w:r>
                            <w:r w:rsidRPr="00DA0387">
                              <w:rPr>
                                <w:rFonts w:ascii="Book Antiqua" w:hAnsi="Book Antiqua" w:cs="Tahoma"/>
                              </w:rPr>
                              <w:t>←</w:t>
                            </w:r>
                            <w:r w:rsidRPr="00DA0387">
                              <w:rPr>
                                <w:rFonts w:ascii="Tahoma" w:hAnsi="Tahoma" w:cs="Tahoma"/>
                              </w:rPr>
                              <w:t xml:space="preserve"> α-β</w:t>
                            </w:r>
                          </w:p>
                          <w:p w:rsidR="008F24E4" w:rsidRPr="00DA0387" w:rsidRDefault="008F24E4" w:rsidP="008F24E4">
                            <w:p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 w:rsidRPr="00DA0387"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 w:rsidRPr="00DA0387">
                              <w:rPr>
                                <w:rFonts w:ascii="Tahoma" w:hAnsi="Tahoma" w:cs="Tahoma"/>
                                <w:b/>
                              </w:rPr>
                              <w:t>Εκτύπωσε</w:t>
                            </w:r>
                            <w:r w:rsidRPr="00DA0387">
                              <w:rPr>
                                <w:rFonts w:ascii="Tahoma" w:hAnsi="Tahoma" w:cs="Tahoma"/>
                              </w:rPr>
                              <w:t xml:space="preserve"> α</w:t>
                            </w:r>
                          </w:p>
                          <w:p w:rsidR="008F24E4" w:rsidRPr="00DA0387" w:rsidRDefault="008F24E4" w:rsidP="008F24E4">
                            <w:p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 w:rsidRPr="00DA0387"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 w:rsidRPr="00DA0387">
                              <w:rPr>
                                <w:rFonts w:ascii="Tahoma" w:hAnsi="Tahoma" w:cs="Tahoma"/>
                                <w:b/>
                              </w:rPr>
                              <w:t>Εκτύπωσε</w:t>
                            </w:r>
                            <w:r w:rsidRPr="00DA0387">
                              <w:rPr>
                                <w:rFonts w:ascii="Tahoma" w:hAnsi="Tahoma" w:cs="Tahoma"/>
                              </w:rPr>
                              <w:t xml:space="preserve"> β</w:t>
                            </w:r>
                          </w:p>
                          <w:p w:rsidR="008F24E4" w:rsidRDefault="008F24E4" w:rsidP="008F24E4">
                            <w:pPr>
                              <w:ind w:left="36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DA0387">
                              <w:rPr>
                                <w:rFonts w:ascii="Tahoma" w:hAnsi="Tahoma" w:cs="Tahoma"/>
                                <w:b/>
                              </w:rPr>
                              <w:t>Τέλος</w:t>
                            </w:r>
                            <w:r w:rsidRPr="00DA0387">
                              <w:rPr>
                                <w:rFonts w:ascii="Tahoma" w:hAnsi="Tahoma" w:cs="Tahoma"/>
                              </w:rPr>
                              <w:t xml:space="preserve"> παρ1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F24E4" w:rsidRDefault="008F24E4" w:rsidP="008F2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34pt;margin-top:23.6pt;width:18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" stroked="f">
                <v:textbox>
                  <w:txbxContent>
                    <w:p w:rsidR="008F24E4" w:rsidRDefault="008F24E4" w:rsidP="008F24E4">
                      <w:pPr>
                        <w:ind w:left="36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8F24E4" w:rsidRPr="00DA0387" w:rsidRDefault="008F24E4" w:rsidP="008F24E4">
                      <w:pPr>
                        <w:ind w:left="360"/>
                        <w:rPr>
                          <w:rFonts w:ascii="Tahoma" w:hAnsi="Tahoma" w:cs="Tahoma"/>
                        </w:rPr>
                      </w:pPr>
                      <w:r w:rsidRPr="00DA0387">
                        <w:rPr>
                          <w:rFonts w:ascii="Tahoma" w:hAnsi="Tahoma" w:cs="Tahoma"/>
                          <w:b/>
                        </w:rPr>
                        <w:t>Αλγόριθμος</w:t>
                      </w:r>
                      <w:r w:rsidRPr="00DA0387">
                        <w:rPr>
                          <w:rFonts w:ascii="Tahoma" w:hAnsi="Tahoma" w:cs="Tahoma"/>
                        </w:rPr>
                        <w:t xml:space="preserve"> παρ1</w:t>
                      </w:r>
                    </w:p>
                    <w:p w:rsidR="008F24E4" w:rsidRPr="00DA0387" w:rsidRDefault="008F24E4" w:rsidP="008F24E4">
                      <w:pPr>
                        <w:ind w:left="360"/>
                        <w:rPr>
                          <w:rFonts w:ascii="Tahoma" w:hAnsi="Tahoma" w:cs="Tahoma"/>
                        </w:rPr>
                      </w:pPr>
                      <w:r w:rsidRPr="00DA0387">
                        <w:rPr>
                          <w:rFonts w:ascii="Tahoma" w:hAnsi="Tahoma" w:cs="Tahoma"/>
                        </w:rPr>
                        <w:t xml:space="preserve">    </w:t>
                      </w:r>
                      <w:r w:rsidRPr="00DA0387">
                        <w:rPr>
                          <w:rFonts w:ascii="Tahoma" w:hAnsi="Tahoma" w:cs="Tahoma"/>
                          <w:b/>
                        </w:rPr>
                        <w:t>Διάβασε</w:t>
                      </w:r>
                      <w:r w:rsidRPr="00DA0387">
                        <w:rPr>
                          <w:rFonts w:ascii="Tahoma" w:hAnsi="Tahoma" w:cs="Tahoma"/>
                        </w:rPr>
                        <w:t xml:space="preserve"> α</w:t>
                      </w:r>
                    </w:p>
                    <w:p w:rsidR="008F24E4" w:rsidRPr="00DA0387" w:rsidRDefault="008F24E4" w:rsidP="008F24E4">
                      <w:pPr>
                        <w:ind w:left="360"/>
                        <w:rPr>
                          <w:rFonts w:ascii="Tahoma" w:hAnsi="Tahoma" w:cs="Tahoma"/>
                        </w:rPr>
                      </w:pPr>
                      <w:r w:rsidRPr="00DA0387">
                        <w:rPr>
                          <w:rFonts w:ascii="Tahoma" w:hAnsi="Tahoma" w:cs="Tahoma"/>
                        </w:rPr>
                        <w:t xml:space="preserve">    </w:t>
                      </w:r>
                      <w:r w:rsidRPr="00DA0387">
                        <w:rPr>
                          <w:rFonts w:ascii="Tahoma" w:hAnsi="Tahoma" w:cs="Tahoma"/>
                          <w:b/>
                        </w:rPr>
                        <w:t>Διάβασε</w:t>
                      </w:r>
                      <w:r w:rsidRPr="00DA0387">
                        <w:rPr>
                          <w:rFonts w:ascii="Tahoma" w:hAnsi="Tahoma" w:cs="Tahoma"/>
                        </w:rPr>
                        <w:t xml:space="preserve"> β</w:t>
                      </w:r>
                    </w:p>
                    <w:p w:rsidR="008F24E4" w:rsidRPr="00DA0387" w:rsidRDefault="008F24E4" w:rsidP="008F24E4">
                      <w:pPr>
                        <w:ind w:left="360"/>
                        <w:rPr>
                          <w:rFonts w:ascii="Tahoma" w:hAnsi="Tahoma" w:cs="Tahoma"/>
                        </w:rPr>
                      </w:pPr>
                      <w:r w:rsidRPr="00DA0387">
                        <w:rPr>
                          <w:rFonts w:ascii="Tahoma" w:hAnsi="Tahoma" w:cs="Tahoma"/>
                        </w:rPr>
                        <w:t xml:space="preserve">    γ</w:t>
                      </w:r>
                      <w:r w:rsidRPr="00DA0387">
                        <w:rPr>
                          <w:rFonts w:ascii="Book Antiqua" w:hAnsi="Book Antiqua" w:cs="Tahoma"/>
                        </w:rPr>
                        <w:t>←</w:t>
                      </w:r>
                      <w:r w:rsidRPr="00DA0387">
                        <w:rPr>
                          <w:rFonts w:ascii="Tahoma" w:hAnsi="Tahoma" w:cs="Tahoma"/>
                        </w:rPr>
                        <w:t xml:space="preserve"> α+β</w:t>
                      </w:r>
                    </w:p>
                    <w:p w:rsidR="008F24E4" w:rsidRPr="00DA0387" w:rsidRDefault="008F24E4" w:rsidP="008F24E4">
                      <w:pPr>
                        <w:ind w:left="360"/>
                        <w:rPr>
                          <w:rFonts w:ascii="Tahoma" w:hAnsi="Tahoma" w:cs="Tahoma"/>
                        </w:rPr>
                      </w:pPr>
                      <w:r w:rsidRPr="00DA0387">
                        <w:rPr>
                          <w:rFonts w:ascii="Tahoma" w:hAnsi="Tahoma" w:cs="Tahoma"/>
                        </w:rPr>
                        <w:t xml:space="preserve">    δ</w:t>
                      </w:r>
                      <w:r w:rsidRPr="00DA0387">
                        <w:rPr>
                          <w:rFonts w:ascii="Book Antiqua" w:hAnsi="Book Antiqua" w:cs="Tahoma"/>
                        </w:rPr>
                        <w:t>←</w:t>
                      </w:r>
                      <w:r w:rsidRPr="00DA0387">
                        <w:rPr>
                          <w:rFonts w:ascii="Tahoma" w:hAnsi="Tahoma" w:cs="Tahoma"/>
                        </w:rPr>
                        <w:t xml:space="preserve"> α-β</w:t>
                      </w:r>
                    </w:p>
                    <w:p w:rsidR="008F24E4" w:rsidRPr="00DA0387" w:rsidRDefault="008F24E4" w:rsidP="008F24E4">
                      <w:pPr>
                        <w:ind w:left="360"/>
                        <w:rPr>
                          <w:rFonts w:ascii="Tahoma" w:hAnsi="Tahoma" w:cs="Tahoma"/>
                        </w:rPr>
                      </w:pPr>
                      <w:r w:rsidRPr="00DA0387">
                        <w:rPr>
                          <w:rFonts w:ascii="Tahoma" w:hAnsi="Tahoma" w:cs="Tahoma"/>
                        </w:rPr>
                        <w:t xml:space="preserve">    </w:t>
                      </w:r>
                      <w:r w:rsidRPr="00DA0387">
                        <w:rPr>
                          <w:rFonts w:ascii="Tahoma" w:hAnsi="Tahoma" w:cs="Tahoma"/>
                          <w:b/>
                        </w:rPr>
                        <w:t>Εκτύπωσε</w:t>
                      </w:r>
                      <w:r w:rsidRPr="00DA0387">
                        <w:rPr>
                          <w:rFonts w:ascii="Tahoma" w:hAnsi="Tahoma" w:cs="Tahoma"/>
                        </w:rPr>
                        <w:t xml:space="preserve"> α</w:t>
                      </w:r>
                    </w:p>
                    <w:p w:rsidR="008F24E4" w:rsidRPr="00DA0387" w:rsidRDefault="008F24E4" w:rsidP="008F24E4">
                      <w:pPr>
                        <w:ind w:left="360"/>
                        <w:rPr>
                          <w:rFonts w:ascii="Tahoma" w:hAnsi="Tahoma" w:cs="Tahoma"/>
                        </w:rPr>
                      </w:pPr>
                      <w:r w:rsidRPr="00DA0387">
                        <w:rPr>
                          <w:rFonts w:ascii="Tahoma" w:hAnsi="Tahoma" w:cs="Tahoma"/>
                        </w:rPr>
                        <w:t xml:space="preserve">    </w:t>
                      </w:r>
                      <w:r w:rsidRPr="00DA0387">
                        <w:rPr>
                          <w:rFonts w:ascii="Tahoma" w:hAnsi="Tahoma" w:cs="Tahoma"/>
                          <w:b/>
                        </w:rPr>
                        <w:t>Εκτύπωσε</w:t>
                      </w:r>
                      <w:r w:rsidRPr="00DA0387">
                        <w:rPr>
                          <w:rFonts w:ascii="Tahoma" w:hAnsi="Tahoma" w:cs="Tahoma"/>
                        </w:rPr>
                        <w:t xml:space="preserve"> β</w:t>
                      </w:r>
                    </w:p>
                    <w:p w:rsidR="008F24E4" w:rsidRDefault="008F24E4" w:rsidP="008F24E4">
                      <w:pPr>
                        <w:ind w:left="36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DA0387">
                        <w:rPr>
                          <w:rFonts w:ascii="Tahoma" w:hAnsi="Tahoma" w:cs="Tahoma"/>
                          <w:b/>
                        </w:rPr>
                        <w:t>Τέλος</w:t>
                      </w:r>
                      <w:r w:rsidRPr="00DA0387">
                        <w:rPr>
                          <w:rFonts w:ascii="Tahoma" w:hAnsi="Tahoma" w:cs="Tahoma"/>
                        </w:rPr>
                        <w:t xml:space="preserve"> παρ1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F24E4" w:rsidRDefault="008F24E4" w:rsidP="008F24E4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2057400" cy="3771900"/>
                <wp:effectExtent l="0" t="0" r="4445" b="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228784" y="113977"/>
                            <a:ext cx="1372701" cy="3429969"/>
                            <a:chOff x="5131" y="8066"/>
                            <a:chExt cx="1662" cy="4182"/>
                          </a:xfrm>
                        </wpg:grpSpPr>
                        <wps:wsp>
                          <wps:cNvPr id="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7" y="8066"/>
                              <a:ext cx="830" cy="279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24E4" w:rsidRPr="000339C0" w:rsidRDefault="008F24E4" w:rsidP="008F24E4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ΑΡΧΗ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1" y="8624"/>
                              <a:ext cx="1662" cy="27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24E4" w:rsidRPr="000339C0" w:rsidRDefault="008F24E4" w:rsidP="008F24E4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0339C0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ΔΙΑΒΑΣΕ 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1" y="9181"/>
                              <a:ext cx="1662" cy="27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24E4" w:rsidRPr="000339C0" w:rsidRDefault="008F24E4" w:rsidP="008F24E4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0339C0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ΔΙΑΒΑΣΕ  </w:t>
                                </w:r>
                                <w:r w:rsidRPr="000339C0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9" y="10296"/>
                              <a:ext cx="1107" cy="27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24E4" w:rsidRPr="000339C0" w:rsidRDefault="008F24E4" w:rsidP="008F24E4">
                                <w:pPr>
                                  <w:ind w:left="360"/>
                                  <w:jc w:val="both"/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 w:rsidRPr="000339C0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δ</w:t>
                                </w:r>
                                <w:r w:rsidRPr="000339C0">
                                  <w:rPr>
                                    <w:rFonts w:ascii="Book Antiqua" w:hAnsi="Book Antiqua" w:cs="Tahoma"/>
                                    <w:sz w:val="18"/>
                                    <w:szCs w:val="18"/>
                                  </w:rPr>
                                  <w:t>←</w:t>
                                </w:r>
                                <w:r w:rsidRPr="000339C0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0339C0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α-β</w:t>
                                </w:r>
                              </w:p>
                              <w:p w:rsidR="008F24E4" w:rsidRDefault="008F24E4" w:rsidP="008F24E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9" y="9739"/>
                              <a:ext cx="1107" cy="27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24E4" w:rsidRPr="000339C0" w:rsidRDefault="008F24E4" w:rsidP="008F24E4">
                                <w:pPr>
                                  <w:ind w:left="360"/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 w:rsidRPr="000339C0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γ</w:t>
                                </w:r>
                                <w:r w:rsidRPr="000339C0">
                                  <w:rPr>
                                    <w:rFonts w:ascii="Book Antiqua" w:hAnsi="Book Antiqua" w:cs="Tahoma"/>
                                    <w:sz w:val="18"/>
                                    <w:szCs w:val="18"/>
                                  </w:rPr>
                                  <w:t>←</w:t>
                                </w:r>
                                <w:r w:rsidRPr="000339C0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0339C0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α+β</w:t>
                                </w:r>
                              </w:p>
                              <w:p w:rsidR="008F24E4" w:rsidRDefault="008F24E4" w:rsidP="008F24E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2" y="10854"/>
                              <a:ext cx="1660" cy="27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24E4" w:rsidRDefault="008F24E4" w:rsidP="008F24E4"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 xml:space="preserve">Εκτύπωσε </w:t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1" y="11411"/>
                              <a:ext cx="1662" cy="27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24E4" w:rsidRDefault="008F24E4" w:rsidP="008F24E4"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 xml:space="preserve">Εκτύπωσε </w:t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β</w:t>
                                </w:r>
                              </w:p>
                              <w:p w:rsidR="008F24E4" w:rsidRDefault="008F24E4" w:rsidP="008F24E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2"/>
                          <wps:cNvCnPr/>
                          <wps:spPr bwMode="auto">
                            <a:xfrm>
                              <a:off x="5962" y="8345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7" y="11969"/>
                              <a:ext cx="830" cy="279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24E4" w:rsidRPr="000339C0" w:rsidRDefault="008F24E4" w:rsidP="008F24E4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0339C0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ΤΕΛΟΣ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4"/>
                          <wps:cNvCnPr/>
                          <wps:spPr bwMode="auto">
                            <a:xfrm>
                              <a:off x="5962" y="10575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5"/>
                          <wps:cNvCnPr/>
                          <wps:spPr bwMode="auto">
                            <a:xfrm>
                              <a:off x="5962" y="10017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6"/>
                          <wps:cNvCnPr/>
                          <wps:spPr bwMode="auto">
                            <a:xfrm>
                              <a:off x="5962" y="9460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7"/>
                          <wps:cNvCnPr/>
                          <wps:spPr bwMode="auto">
                            <a:xfrm>
                              <a:off x="5962" y="8903"/>
                              <a:ext cx="1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8"/>
                          <wps:cNvCnPr/>
                          <wps:spPr bwMode="auto">
                            <a:xfrm>
                              <a:off x="5962" y="11132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9"/>
                          <wps:cNvCnPr/>
                          <wps:spPr bwMode="auto">
                            <a:xfrm>
                              <a:off x="5962" y="11690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17" o:spid="_x0000_s1027" editas="canvas" style="width:162pt;height:297pt;mso-position-horizontal-relative:char;mso-position-vertical-relative:line" coordsize="20574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0574;height:37719;visibility:visible;mso-wrap-style:square">
                  <v:fill o:detectmouseclick="t"/>
                  <v:path o:connecttype="none"/>
                </v:shape>
                <v:group id="Group 4" o:spid="_x0000_s1029" style="position:absolute;left:2287;top:1139;width:13727;height:34300" coordorigin="5131,8066" coordsize="1662,4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5" o:spid="_x0000_s1030" type="#_x0000_t116" style="position:absolute;left:5547;top:8066;width:83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  <v:textbox>
                      <w:txbxContent>
                        <w:p w:rsidR="008F24E4" w:rsidRPr="000339C0" w:rsidRDefault="008F24E4" w:rsidP="008F24E4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ΑΡΧΗ</w:t>
                          </w:r>
                        </w:p>
                      </w:txbxContent>
                    </v:textbox>
                  </v:shape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AutoShape 6" o:spid="_x0000_s1031" type="#_x0000_t111" style="position:absolute;left:5131;top:8624;width:166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/n8MA&#10;AADaAAAADwAAAGRycy9kb3ducmV2LnhtbESPQWvCQBSE7wX/w/IEb3XTSouNrkEDkV6kqBWvj+xL&#10;NjT7NmS3Gv+9KxR6HGbmG2aZDbYVF+p941jByzQBQVw63XCt4PtYPM9B+ICssXVMCm7kIVuNnpaY&#10;anflPV0OoRYRwj5FBSaELpXSl4Ys+qnriKNXud5iiLKvpe7xGuG2la9J8i4tNhwXDHaUGyp/Dr9W&#10;Qb4518Wp+9ptB3Nui2ZXFR9vlVKT8bBegAg0hP/wX/tTK5jB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/n8MAAADaAAAADwAAAAAAAAAAAAAAAACYAgAAZHJzL2Rv&#10;d25yZXYueG1sUEsFBgAAAAAEAAQA9QAAAIgDAAAAAA==&#10;">
                    <v:textbox>
                      <w:txbxContent>
                        <w:p w:rsidR="008F24E4" w:rsidRPr="000339C0" w:rsidRDefault="008F24E4" w:rsidP="008F24E4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39C0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ΔΙΑΒΑΣΕ α</w:t>
                          </w:r>
                        </w:p>
                      </w:txbxContent>
                    </v:textbox>
                  </v:shape>
                  <v:shape id="AutoShape 7" o:spid="_x0000_s1032" type="#_x0000_t111" style="position:absolute;left:5131;top:9181;width:166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n68MA&#10;AADaAAAADwAAAGRycy9kb3ducmV2LnhtbESPQWvCQBSE7wX/w/IEb3XTYouNrkEDkV6kqBWvj+xL&#10;NjT7NmS3Gv+9KxR6HGbmG2aZDbYVF+p941jByzQBQVw63XCt4PtYPM9B+ICssXVMCm7kIVuNnpaY&#10;anflPV0OoRYRwj5FBSaELpXSl4Ys+qnriKNXud5iiLKvpe7xGuG2la9J8i4tNhwXDHaUGyp/Dr9W&#10;Qb4518Wp+9ptB3Nui2ZXFR9vlVKT8bBegAg0hP/wX/tTK5jB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n68MAAADaAAAADwAAAAAAAAAAAAAAAACYAgAAZHJzL2Rv&#10;d25yZXYueG1sUEsFBgAAAAAEAAQA9QAAAIgDAAAAAA==&#10;">
                    <v:textbox>
                      <w:txbxContent>
                        <w:p w:rsidR="008F24E4" w:rsidRPr="000339C0" w:rsidRDefault="008F24E4" w:rsidP="008F24E4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39C0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ΔΙΑΒΑΣΕ  </w:t>
                          </w:r>
                          <w:r w:rsidRPr="000339C0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β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8" o:spid="_x0000_s1033" type="#_x0000_t109" style="position:absolute;left:5409;top:10296;width:110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  <v:textbox>
                      <w:txbxContent>
                        <w:p w:rsidR="008F24E4" w:rsidRPr="000339C0" w:rsidRDefault="008F24E4" w:rsidP="008F24E4">
                          <w:pPr>
                            <w:ind w:left="360"/>
                            <w:jc w:val="both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0339C0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δ</w:t>
                          </w:r>
                          <w:r w:rsidRPr="000339C0">
                            <w:rPr>
                              <w:rFonts w:ascii="Book Antiqua" w:hAnsi="Book Antiqua" w:cs="Tahoma"/>
                              <w:sz w:val="18"/>
                              <w:szCs w:val="18"/>
                            </w:rPr>
                            <w:t>←</w:t>
                          </w:r>
                          <w:r w:rsidRPr="000339C0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339C0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α-β</w:t>
                          </w:r>
                        </w:p>
                        <w:p w:rsidR="008F24E4" w:rsidRDefault="008F24E4" w:rsidP="008F24E4"/>
                      </w:txbxContent>
                    </v:textbox>
                  </v:shape>
                  <v:shape id="AutoShape 9" o:spid="_x0000_s1034" type="#_x0000_t109" style="position:absolute;left:5409;top:9739;width:110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  <v:textbox>
                      <w:txbxContent>
                        <w:p w:rsidR="008F24E4" w:rsidRPr="000339C0" w:rsidRDefault="008F24E4" w:rsidP="008F24E4">
                          <w:pPr>
                            <w:ind w:left="360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0339C0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γ</w:t>
                          </w:r>
                          <w:r w:rsidRPr="000339C0">
                            <w:rPr>
                              <w:rFonts w:ascii="Book Antiqua" w:hAnsi="Book Antiqua" w:cs="Tahoma"/>
                              <w:sz w:val="18"/>
                              <w:szCs w:val="18"/>
                            </w:rPr>
                            <w:t>←</w:t>
                          </w:r>
                          <w:r w:rsidRPr="000339C0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339C0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α+β</w:t>
                          </w:r>
                        </w:p>
                        <w:p w:rsidR="008F24E4" w:rsidRDefault="008F24E4" w:rsidP="008F24E4"/>
                      </w:txbxContent>
                    </v:textbox>
                  </v:shape>
                  <v:shape id="AutoShape 10" o:spid="_x0000_s1035" type="#_x0000_t111" style="position:absolute;left:5132;top:10854;width:166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5nMMA&#10;AADaAAAADwAAAGRycy9kb3ducmV2LnhtbESPQWvCQBSE7wX/w/IEb3XTgq2NrkEDkV6kqBWvj+xL&#10;NjT7NmS3Gv+9KxR6HGbmG2aZDbYVF+p941jByzQBQVw63XCt4PtYPM9B+ICssXVMCm7kIVuNnpaY&#10;anflPV0OoRYRwj5FBSaELpXSl4Ys+qnriKNXud5iiLKvpe7xGuG2la9J8iYtNhwXDHaUGyp/Dr9W&#10;Qb4518Wp+9ptB3Nui2ZXFR+zSqnJeFgvQAQawn/4r/2pFbzD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J5nMMAAADaAAAADwAAAAAAAAAAAAAAAACYAgAAZHJzL2Rv&#10;d25yZXYueG1sUEsFBgAAAAAEAAQA9QAAAIgDAAAAAA==&#10;">
                    <v:textbox>
                      <w:txbxContent>
                        <w:p w:rsidR="008F24E4" w:rsidRDefault="008F24E4" w:rsidP="008F24E4"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Εκτύπωσε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α</w:t>
                          </w:r>
                        </w:p>
                      </w:txbxContent>
                    </v:textbox>
                  </v:shape>
                  <v:shape id="AutoShape 11" o:spid="_x0000_s1036" type="#_x0000_t111" style="position:absolute;left:5131;top:11411;width:166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t7r8A&#10;AADaAAAADwAAAGRycy9kb3ducmV2LnhtbERPy4rCMBTdD/gP4QruxtQBZaxGUaHiRmR84PbS3DbF&#10;5qY0Ga1/bxaCy8N5z5edrcWdWl85VjAaJiCIc6crLhWcT9n3LwgfkDXWjknBkzwsF72vOabaPfiP&#10;7sdQihjCPkUFJoQmldLnhiz6oWuII1e41mKIsC2lbvERw20tf5JkIi1WHBsMNrQxlN+O/1bBZn0t&#10;s0tz2G87c62zal9k03Gh1KDfrWYgAnXhI367d1pB3BqvxBs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ze3uvwAAANoAAAAPAAAAAAAAAAAAAAAAAJgCAABkcnMvZG93bnJl&#10;di54bWxQSwUGAAAAAAQABAD1AAAAhAMAAAAA&#10;">
                    <v:textbox>
                      <w:txbxContent>
                        <w:p w:rsidR="008F24E4" w:rsidRDefault="008F24E4" w:rsidP="008F24E4"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Εκτύπωσε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β</w:t>
                          </w:r>
                        </w:p>
                        <w:p w:rsidR="008F24E4" w:rsidRDefault="008F24E4" w:rsidP="008F24E4"/>
                      </w:txbxContent>
                    </v:textbox>
                  </v:shape>
                  <v:line id="Line 12" o:spid="_x0000_s1037" style="position:absolute;visibility:visible;mso-wrap-style:square" from="5962,8345" to="5963,8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<v:stroke endarrow="block"/>
                  </v:line>
                  <v:shape id="AutoShape 13" o:spid="_x0000_s1038" type="#_x0000_t116" style="position:absolute;left:5547;top:11969;width:83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lbcQA&#10;AADbAAAADwAAAGRycy9kb3ducmV2LnhtbESPQWvDMAyF74P9B6PBLqN1OkYZad0SAmU9FEa79i5i&#10;LQmz5WB7Tfrvp8OgN4n39N6n9XbyTl0ppj6wgcW8AEXcBNtza+D8tZu9g0oZ2aILTAZulGC7eXxY&#10;Y2nDyEe6nnKrJIRTiQa6nIdS69R05DHNw0As2neIHrOssdU24ijh3unXolhqjz1LQ4cD1R01P6df&#10;b+Dz4Oroaho/6ttlf768VS+HZWXM89NUrUBlmvLd/H+9t4Iv9PKLD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pJW3EAAAA2wAAAA8AAAAAAAAAAAAAAAAAmAIAAGRycy9k&#10;b3ducmV2LnhtbFBLBQYAAAAABAAEAPUAAACJAwAAAAA=&#10;">
                    <v:textbox>
                      <w:txbxContent>
                        <w:p w:rsidR="008F24E4" w:rsidRPr="000339C0" w:rsidRDefault="008F24E4" w:rsidP="008F24E4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39C0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ΤΕΛΟΣ</w:t>
                          </w:r>
                        </w:p>
                      </w:txbxContent>
                    </v:textbox>
                  </v:shape>
                  <v:line id="Line 14" o:spid="_x0000_s1039" style="position:absolute;visibility:visible;mso-wrap-style:square" from="5962,10575" to="5963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  <v:stroke endarrow="block"/>
                  </v:line>
                  <v:line id="Line 15" o:spid="_x0000_s1040" style="position:absolute;visibility:visible;mso-wrap-style:square" from="5962,10017" to="5963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<v:stroke endarrow="block"/>
                  </v:line>
                  <v:line id="Line 16" o:spid="_x0000_s1041" style="position:absolute;visibility:visible;mso-wrap-style:square" from="5962,9460" to="5963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<v:stroke endarrow="block"/>
                  </v:line>
                  <v:line id="Line 17" o:spid="_x0000_s1042" style="position:absolute;visibility:visible;mso-wrap-style:square" from="5962,8903" to="5963,9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line id="Line 18" o:spid="_x0000_s1043" style="position:absolute;visibility:visible;mso-wrap-style:square" from="5962,11132" to="5963,1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<v:stroke endarrow="block"/>
                  </v:line>
                  <v:line id="Line 19" o:spid="_x0000_s1044" style="position:absolute;visibility:visible;mso-wrap-style:square" from="5962,11690" to="5963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8F24E4" w:rsidRDefault="008F24E4" w:rsidP="008F24E4">
      <w:pPr>
        <w:ind w:left="360"/>
        <w:rPr>
          <w:rFonts w:ascii="Tahoma" w:hAnsi="Tahoma" w:cs="Tahoma"/>
          <w:sz w:val="22"/>
          <w:szCs w:val="22"/>
        </w:rPr>
      </w:pPr>
    </w:p>
    <w:p w:rsidR="008F24E4" w:rsidRDefault="008F24E4" w:rsidP="008F24E4">
      <w:pPr>
        <w:rPr>
          <w:rFonts w:ascii="Tahoma" w:hAnsi="Tahoma" w:cs="Tahoma"/>
          <w:b/>
          <w:sz w:val="22"/>
          <w:szCs w:val="22"/>
        </w:rPr>
      </w:pPr>
    </w:p>
    <w:p w:rsidR="008F24E4" w:rsidRPr="00816D44" w:rsidRDefault="008F24E4" w:rsidP="008F24E4">
      <w:pPr>
        <w:rPr>
          <w:rFonts w:ascii="Tahoma" w:hAnsi="Tahoma" w:cs="Tahoma"/>
          <w:b/>
          <w:sz w:val="22"/>
          <w:szCs w:val="22"/>
        </w:rPr>
      </w:pPr>
      <w:r w:rsidRPr="00816D44">
        <w:rPr>
          <w:rFonts w:ascii="Tahoma" w:hAnsi="Tahoma" w:cs="Tahoma"/>
          <w:b/>
          <w:sz w:val="22"/>
          <w:szCs w:val="22"/>
        </w:rPr>
        <w:t>Συμπληρώστε με σωστό ή λάθος</w:t>
      </w:r>
    </w:p>
    <w:p w:rsidR="008F24E4" w:rsidRDefault="008F24E4" w:rsidP="008F24E4">
      <w:pPr>
        <w:ind w:left="360"/>
        <w:rPr>
          <w:rFonts w:ascii="Tahoma" w:hAnsi="Tahoma" w:cs="Tahoma"/>
          <w:sz w:val="22"/>
          <w:szCs w:val="22"/>
        </w:rPr>
      </w:pPr>
    </w:p>
    <w:p w:rsidR="008F24E4" w:rsidRDefault="008F24E4" w:rsidP="008F24E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953BD5">
        <w:rPr>
          <w:rFonts w:ascii="Tahoma" w:hAnsi="Tahoma" w:cs="Tahoma"/>
          <w:sz w:val="22"/>
          <w:szCs w:val="22"/>
        </w:rPr>
        <w:t xml:space="preserve">Οι κυριότερες εντολές ψευδογλώσσας των αλγορίθμων είναι οι αριθμητικές και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8F24E4" w:rsidRPr="00953BD5" w:rsidRDefault="008F24E4" w:rsidP="008F24E4">
      <w:pPr>
        <w:ind w:left="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α</w:t>
      </w:r>
      <w:r w:rsidRPr="00953BD5">
        <w:rPr>
          <w:rFonts w:ascii="Tahoma" w:hAnsi="Tahoma" w:cs="Tahoma"/>
          <w:sz w:val="22"/>
          <w:szCs w:val="22"/>
        </w:rPr>
        <w:t>λφαριθμητικές</w:t>
      </w:r>
      <w:r>
        <w:rPr>
          <w:rFonts w:ascii="Tahoma" w:hAnsi="Tahoma" w:cs="Tahoma"/>
          <w:sz w:val="22"/>
          <w:szCs w:val="22"/>
        </w:rPr>
        <w:t xml:space="preserve"> </w:t>
      </w:r>
      <w:r w:rsidRPr="00953BD5">
        <w:rPr>
          <w:rFonts w:ascii="Tahoma" w:hAnsi="Tahoma" w:cs="Tahoma"/>
          <w:sz w:val="22"/>
          <w:szCs w:val="22"/>
        </w:rPr>
        <w:t>αναθέσεις τιμών σε μεταβλητές.</w:t>
      </w:r>
    </w:p>
    <w:p w:rsidR="008F24E4" w:rsidRDefault="008F24E4" w:rsidP="008F24E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953BD5">
        <w:rPr>
          <w:rFonts w:ascii="Tahoma" w:hAnsi="Tahoma" w:cs="Tahoma"/>
          <w:sz w:val="22"/>
          <w:szCs w:val="22"/>
        </w:rPr>
        <w:t xml:space="preserve">Η ακολουθιακή δομή εντολών χρησιμοποιείται για την επίλυση απλών προβλημάτων με </w:t>
      </w:r>
    </w:p>
    <w:p w:rsidR="008F24E4" w:rsidRPr="00953BD5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953BD5">
        <w:rPr>
          <w:rFonts w:ascii="Tahoma" w:hAnsi="Tahoma" w:cs="Tahoma"/>
          <w:sz w:val="22"/>
          <w:szCs w:val="22"/>
        </w:rPr>
        <w:t>δεδομένη τη  σειρά εκτέλεσης ενός συνόλου ενεργειών.</w:t>
      </w:r>
    </w:p>
    <w:p w:rsidR="008F24E4" w:rsidRDefault="008F24E4" w:rsidP="008F24E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953BD5">
        <w:rPr>
          <w:rFonts w:ascii="Tahoma" w:hAnsi="Tahoma" w:cs="Tahoma"/>
          <w:sz w:val="22"/>
          <w:szCs w:val="22"/>
        </w:rPr>
        <w:t xml:space="preserve">Η δομή της ακολουθίας είναι ιδιαίτερα χρήσιμη για την αντιμετώπιση πολύπλοκων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Pr="00953BD5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953BD5">
        <w:rPr>
          <w:rFonts w:ascii="Tahoma" w:hAnsi="Tahoma" w:cs="Tahoma"/>
          <w:sz w:val="22"/>
          <w:szCs w:val="22"/>
        </w:rPr>
        <w:t>προβλημάτων.</w:t>
      </w:r>
    </w:p>
    <w:p w:rsidR="008F24E4" w:rsidRPr="00BD1A45" w:rsidRDefault="008F24E4" w:rsidP="008F24E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953BD5">
        <w:rPr>
          <w:rFonts w:ascii="Tahoma" w:hAnsi="Tahoma" w:cs="Tahoma"/>
          <w:sz w:val="22"/>
          <w:szCs w:val="22"/>
        </w:rPr>
        <w:t>Όλες οι εντολές σε μία δομή ακολουθίας εκτελούνται υποχρεωτικά.</w:t>
      </w:r>
    </w:p>
    <w:p w:rsidR="008F24E4" w:rsidRP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</w:p>
    <w:p w:rsidR="008F24E4" w:rsidRPr="0013503D" w:rsidRDefault="008F24E4" w:rsidP="008F24E4">
      <w:pPr>
        <w:ind w:left="180"/>
        <w:rPr>
          <w:rFonts w:ascii="Tahoma" w:hAnsi="Tahoma" w:cs="Tahoma"/>
          <w:b/>
          <w:sz w:val="22"/>
          <w:szCs w:val="22"/>
          <w:u w:val="single"/>
        </w:rPr>
      </w:pPr>
      <w:r w:rsidRPr="0013503D">
        <w:rPr>
          <w:rFonts w:ascii="Tahoma" w:hAnsi="Tahoma" w:cs="Tahoma"/>
          <w:b/>
          <w:sz w:val="22"/>
          <w:szCs w:val="22"/>
          <w:u w:val="single"/>
        </w:rPr>
        <w:t>ΑΣΚΗΣΕΙΣ</w:t>
      </w:r>
    </w:p>
    <w:p w:rsid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</w:p>
    <w:p w:rsidR="008F24E4" w:rsidRPr="00953BD5" w:rsidRDefault="008F24E4" w:rsidP="008F24E4">
      <w:pPr>
        <w:ind w:left="180"/>
        <w:rPr>
          <w:rFonts w:ascii="Tahoma" w:hAnsi="Tahoma" w:cs="Tahoma"/>
          <w:sz w:val="22"/>
          <w:szCs w:val="22"/>
        </w:rPr>
      </w:pPr>
    </w:p>
    <w:p w:rsid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 </w:t>
      </w:r>
      <w:r w:rsidRPr="00BD1A45">
        <w:rPr>
          <w:rFonts w:ascii="Tahoma" w:hAnsi="Tahoma" w:cs="Tahoma"/>
          <w:sz w:val="22"/>
          <w:szCs w:val="22"/>
        </w:rPr>
        <w:t xml:space="preserve">Να γράψετε αλγόριθμο που να δέχεται σαν εισόδους δύο αριθμούς και να τυπώνει το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8F24E4" w:rsidRPr="00BD1A45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D1A45">
        <w:rPr>
          <w:rFonts w:ascii="Tahoma" w:hAnsi="Tahoma" w:cs="Tahoma"/>
          <w:sz w:val="22"/>
          <w:szCs w:val="22"/>
        </w:rPr>
        <w:t>άθροισμα και τον μέσο όρο τους.</w:t>
      </w:r>
    </w:p>
    <w:p w:rsid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 w:rsidRPr="00BD1A45">
        <w:rPr>
          <w:rFonts w:ascii="Tahoma" w:hAnsi="Tahoma" w:cs="Tahoma"/>
          <w:sz w:val="22"/>
          <w:szCs w:val="22"/>
        </w:rPr>
        <w:t> </w:t>
      </w:r>
    </w:p>
    <w:p w:rsid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BD1A45">
        <w:rPr>
          <w:rFonts w:ascii="Tahoma" w:hAnsi="Tahoma" w:cs="Tahoma"/>
          <w:sz w:val="22"/>
          <w:szCs w:val="22"/>
        </w:rPr>
        <w:t xml:space="preserve">Να γράψετε αλγόριθμο που να δέχεται ένα χρονικό διάστημα σε δευτερόλεπτα και να 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τ</w:t>
      </w:r>
      <w:r w:rsidRPr="00BD1A45">
        <w:rPr>
          <w:rFonts w:ascii="Tahoma" w:hAnsi="Tahoma" w:cs="Tahoma"/>
          <w:sz w:val="22"/>
          <w:szCs w:val="22"/>
        </w:rPr>
        <w:t>ο</w:t>
      </w:r>
      <w:r>
        <w:rPr>
          <w:rFonts w:ascii="Tahoma" w:hAnsi="Tahoma" w:cs="Tahoma"/>
          <w:sz w:val="22"/>
          <w:szCs w:val="22"/>
        </w:rPr>
        <w:t xml:space="preserve"> </w:t>
      </w:r>
      <w:r w:rsidRPr="00BD1A45">
        <w:rPr>
          <w:rFonts w:ascii="Tahoma" w:hAnsi="Tahoma" w:cs="Tahoma"/>
          <w:sz w:val="22"/>
          <w:szCs w:val="22"/>
        </w:rPr>
        <w:t xml:space="preserve">μετατρέπει σε ώρες λεπτά και δευτερόλεπτα ( πχ. Είσοδος 380 δευτερόλεπτα = 0 ώρες 6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Pr="00BD1A45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BD1A45">
        <w:rPr>
          <w:rFonts w:ascii="Tahoma" w:hAnsi="Tahoma" w:cs="Tahoma"/>
          <w:sz w:val="22"/>
          <w:szCs w:val="22"/>
        </w:rPr>
        <w:t>λεπτά και 20 δεύτερα διότι 6Χ60 +20 =380 )</w:t>
      </w:r>
    </w:p>
    <w:p w:rsid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BD1A45">
        <w:rPr>
          <w:rFonts w:ascii="Tahoma" w:hAnsi="Tahoma" w:cs="Tahoma"/>
          <w:sz w:val="22"/>
          <w:szCs w:val="22"/>
        </w:rPr>
        <w:t xml:space="preserve">Να γράψετε αλγόριθμο που να δέχεται στην είσοδο ένα ποσό σε δραχμές και να τις </w:t>
      </w:r>
    </w:p>
    <w:p w:rsidR="008F24E4" w:rsidRPr="00BD1A45" w:rsidRDefault="008F24E4" w:rsidP="008F24E4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BD1A45">
        <w:rPr>
          <w:rFonts w:ascii="Tahoma" w:hAnsi="Tahoma" w:cs="Tahoma"/>
          <w:sz w:val="22"/>
          <w:szCs w:val="22"/>
        </w:rPr>
        <w:t>μετατρέπει σε Ευρώ και Αγγλικές λίρες ( 1 ευρώ = 340.75 δρχ, 1αγγλική λίρα = 580 δρχ )</w:t>
      </w:r>
    </w:p>
    <w:p w:rsidR="008F24E4" w:rsidRPr="00BD1A45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 w:rsidRPr="00BD1A45">
        <w:rPr>
          <w:rFonts w:ascii="Tahoma" w:hAnsi="Tahoma" w:cs="Tahoma"/>
          <w:sz w:val="22"/>
          <w:szCs w:val="22"/>
        </w:rPr>
        <w:t> </w:t>
      </w:r>
    </w:p>
    <w:p w:rsid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Pr="00BD1A45">
        <w:rPr>
          <w:rFonts w:ascii="Tahoma" w:hAnsi="Tahoma" w:cs="Tahoma"/>
          <w:sz w:val="22"/>
          <w:szCs w:val="22"/>
        </w:rPr>
        <w:t xml:space="preserve">Στην περίοδο των εκπτώσεων ένα κατάστημα κάνει έκπτωση 30%. Αν δεδομένα είναι η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BD1A45">
        <w:rPr>
          <w:rFonts w:ascii="Tahoma" w:hAnsi="Tahoma" w:cs="Tahoma"/>
          <w:sz w:val="22"/>
          <w:szCs w:val="22"/>
        </w:rPr>
        <w:t xml:space="preserve">αρχική τιμή ενός προϊόντος να γράψετε  αλγόριθμο που να υπολογίζει και τυπώνει τη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Pr="00BD1A45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BD1A45">
        <w:rPr>
          <w:rFonts w:ascii="Tahoma" w:hAnsi="Tahoma" w:cs="Tahoma"/>
          <w:sz w:val="22"/>
          <w:szCs w:val="22"/>
        </w:rPr>
        <w:t>έκπτωση και η τελική τιμή.</w:t>
      </w:r>
    </w:p>
    <w:p w:rsid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 w:rsidRPr="00BD1A45">
        <w:rPr>
          <w:rFonts w:ascii="Tahoma" w:hAnsi="Tahoma" w:cs="Tahoma"/>
          <w:sz w:val="22"/>
          <w:szCs w:val="22"/>
        </w:rPr>
        <w:t>  </w:t>
      </w:r>
    </w:p>
    <w:p w:rsidR="008F24E4" w:rsidRDefault="008F24E4" w:rsidP="008F24E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D1A45">
        <w:rPr>
          <w:rFonts w:ascii="Tahoma" w:hAnsi="Tahoma" w:cs="Tahoma"/>
          <w:sz w:val="22"/>
          <w:szCs w:val="22"/>
        </w:rPr>
        <w:t xml:space="preserve">Το ενοίκιο ενός σπιτιού είναι σήμερα 320 Ευρώ. Να βρεθεί  και τυπωθεί η τιμή του ενοικίου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Pr="00BD1A45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D1A45">
        <w:rPr>
          <w:rFonts w:ascii="Tahoma" w:hAnsi="Tahoma" w:cs="Tahoma"/>
          <w:sz w:val="22"/>
          <w:szCs w:val="22"/>
        </w:rPr>
        <w:t xml:space="preserve">τα δύο επόμενα χρόνια αν κάθε χρόνο του γίνεται αύξηση 4%. </w:t>
      </w:r>
    </w:p>
    <w:p w:rsidR="008F24E4" w:rsidRPr="00BD1A45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 w:rsidRPr="00BD1A45">
        <w:rPr>
          <w:rFonts w:ascii="Tahoma" w:hAnsi="Tahoma" w:cs="Tahoma"/>
          <w:sz w:val="22"/>
          <w:szCs w:val="22"/>
        </w:rPr>
        <w:t> </w:t>
      </w:r>
    </w:p>
    <w:p w:rsidR="008F24E4" w:rsidRDefault="008F24E4" w:rsidP="008F24E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D1A45">
        <w:rPr>
          <w:rFonts w:ascii="Tahoma" w:hAnsi="Tahoma" w:cs="Tahoma"/>
          <w:sz w:val="22"/>
          <w:szCs w:val="22"/>
        </w:rPr>
        <w:lastRenderedPageBreak/>
        <w:t xml:space="preserve">Αν  στην άσκηση 5  τα ποσοστά αύξησης  δεν είναι γνωστά  εξ' αρχής αλλά εισάγονται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Pr="00BD1A45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D1A45">
        <w:rPr>
          <w:rFonts w:ascii="Tahoma" w:hAnsi="Tahoma" w:cs="Tahoma"/>
          <w:sz w:val="22"/>
          <w:szCs w:val="22"/>
        </w:rPr>
        <w:t xml:space="preserve">κάθε φορά απ' το πληκτρολόγιο  να κάνετε τις κατάλληλες αλλαγές στο πρόγραμμα. </w:t>
      </w:r>
    </w:p>
    <w:p w:rsidR="008F24E4" w:rsidRPr="00BD1A45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 w:rsidRPr="00BD1A45">
        <w:rPr>
          <w:rFonts w:ascii="Tahoma" w:hAnsi="Tahoma" w:cs="Tahoma"/>
          <w:sz w:val="22"/>
          <w:szCs w:val="22"/>
        </w:rPr>
        <w:t> </w:t>
      </w:r>
    </w:p>
    <w:p w:rsidR="008F24E4" w:rsidRDefault="008F24E4" w:rsidP="008F24E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D1A45">
        <w:rPr>
          <w:rFonts w:ascii="Tahoma" w:hAnsi="Tahoma" w:cs="Tahoma"/>
          <w:sz w:val="22"/>
          <w:szCs w:val="22"/>
        </w:rPr>
        <w:t xml:space="preserve">Να γράψετε αλγόριθμο που να αντιμεταθέτει τα περιεχόμενα δύο θέσεων μνήμης ( π.χ Αν </w:t>
      </w:r>
    </w:p>
    <w:p w:rsid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D1A45">
        <w:rPr>
          <w:rFonts w:ascii="Tahoma" w:hAnsi="Tahoma" w:cs="Tahoma"/>
          <w:sz w:val="22"/>
          <w:szCs w:val="22"/>
        </w:rPr>
        <w:t xml:space="preserve">αρχικά  η Α έχει τιμή 10 και η Β τιμή 15, μετά την εκτέλεση του αλγόριθμου να έχουμε Α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Pr="00BD1A45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D1A45">
        <w:rPr>
          <w:rFonts w:ascii="Tahoma" w:hAnsi="Tahoma" w:cs="Tahoma"/>
          <w:sz w:val="22"/>
          <w:szCs w:val="22"/>
        </w:rPr>
        <w:t>τιμή 15 και Β τιμή 10 )</w:t>
      </w:r>
    </w:p>
    <w:p w:rsid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</w:p>
    <w:p w:rsidR="008F24E4" w:rsidRDefault="008F24E4" w:rsidP="008F24E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D1A45">
        <w:rPr>
          <w:rFonts w:ascii="Tahoma" w:hAnsi="Tahoma" w:cs="Tahoma"/>
          <w:sz w:val="22"/>
          <w:szCs w:val="22"/>
        </w:rPr>
        <w:t xml:space="preserve">Να γραφεί αλγόριθμος που να διαβάζει την τιμή ενός προϊόντος και τον συντελεστή ΦΠΑ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D1A45">
        <w:rPr>
          <w:rFonts w:ascii="Tahoma" w:hAnsi="Tahoma" w:cs="Tahoma"/>
          <w:sz w:val="22"/>
          <w:szCs w:val="22"/>
        </w:rPr>
        <w:t xml:space="preserve">που έχει. Να υπολογίζει την τιμή  πώλησης του προϊόντος και να εμφανίζει  όλα τα στοιχεία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D1A45">
        <w:rPr>
          <w:rFonts w:ascii="Tahoma" w:hAnsi="Tahoma" w:cs="Tahoma"/>
          <w:sz w:val="22"/>
          <w:szCs w:val="22"/>
        </w:rPr>
        <w:t xml:space="preserve">για το προϊόν. Ο συντελεστής ΦΠΑ έχει τις τιμές 4%, 8%, 18%. </w:t>
      </w:r>
    </w:p>
    <w:p w:rsidR="008F24E4" w:rsidRPr="00BD1A45" w:rsidRDefault="008F24E4" w:rsidP="008F24E4">
      <w:pPr>
        <w:ind w:left="180"/>
        <w:rPr>
          <w:rFonts w:ascii="Tahoma" w:hAnsi="Tahoma" w:cs="Tahoma"/>
          <w:sz w:val="22"/>
          <w:szCs w:val="22"/>
        </w:rPr>
      </w:pPr>
    </w:p>
    <w:p w:rsidR="008F24E4" w:rsidRDefault="008F24E4" w:rsidP="008F24E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D1A45">
        <w:rPr>
          <w:rFonts w:ascii="Tahoma" w:hAnsi="Tahoma" w:cs="Tahoma"/>
          <w:sz w:val="22"/>
          <w:szCs w:val="22"/>
        </w:rPr>
        <w:t xml:space="preserve">Να γραφεί αλγόριθμος που να διαβάζει την ώρα και τα λεπτά με βάση την ώρα σε 24ωρη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D1A45">
        <w:rPr>
          <w:rFonts w:ascii="Tahoma" w:hAnsi="Tahoma" w:cs="Tahoma"/>
          <w:sz w:val="22"/>
          <w:szCs w:val="22"/>
        </w:rPr>
        <w:t xml:space="preserve">βάση. Στη συνέχεια να μετατρέπεται με βάση την ώρα σε 12ωρη βάση και να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Pr="00BD1A45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D1A45">
        <w:rPr>
          <w:rFonts w:ascii="Tahoma" w:hAnsi="Tahoma" w:cs="Tahoma"/>
          <w:sz w:val="22"/>
          <w:szCs w:val="22"/>
        </w:rPr>
        <w:t xml:space="preserve">εκτυπώνονται και οι δυο μορφές. </w:t>
      </w:r>
    </w:p>
    <w:p w:rsidR="008F24E4" w:rsidRPr="00BD1A45" w:rsidRDefault="008F24E4" w:rsidP="008F24E4">
      <w:pPr>
        <w:ind w:left="180"/>
        <w:rPr>
          <w:rFonts w:ascii="Tahoma" w:hAnsi="Tahoma" w:cs="Tahoma"/>
          <w:sz w:val="22"/>
          <w:szCs w:val="22"/>
        </w:rPr>
      </w:pPr>
      <w:r w:rsidRPr="00BD1A45">
        <w:rPr>
          <w:rFonts w:ascii="Tahoma" w:hAnsi="Tahoma" w:cs="Tahoma"/>
          <w:sz w:val="22"/>
          <w:szCs w:val="22"/>
        </w:rPr>
        <w:t xml:space="preserve">      (Παράδειγμα</w:t>
      </w:r>
      <w:r w:rsidRPr="00BD1A45">
        <w:rPr>
          <w:rFonts w:ascii="Tahoma" w:hAnsi="Tahoma" w:cs="Tahoma"/>
          <w:sz w:val="22"/>
          <w:szCs w:val="22"/>
        </w:rPr>
        <w:sym w:font="Wingdings" w:char="00E0"/>
      </w:r>
      <w:r w:rsidRPr="00BD1A45">
        <w:rPr>
          <w:rFonts w:ascii="Tahoma" w:hAnsi="Tahoma" w:cs="Tahoma"/>
          <w:sz w:val="22"/>
          <w:szCs w:val="22"/>
        </w:rPr>
        <w:t xml:space="preserve"> 13 και 10 είναι 1.10)</w:t>
      </w:r>
    </w:p>
    <w:p w:rsid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10.   </w:t>
      </w:r>
      <w:r w:rsidRPr="00BD1A45">
        <w:rPr>
          <w:rFonts w:ascii="Tahoma" w:hAnsi="Tahoma" w:cs="Tahoma"/>
          <w:sz w:val="22"/>
          <w:szCs w:val="22"/>
        </w:rPr>
        <w:t xml:space="preserve">Να γραφεί αλγόριθμος που να διαβάζει τους βαθμούς ενός μαθητή στα μαθήματα 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Pr="00BD1A45">
        <w:rPr>
          <w:rFonts w:ascii="Tahoma" w:hAnsi="Tahoma" w:cs="Tahoma"/>
          <w:sz w:val="22"/>
          <w:szCs w:val="22"/>
        </w:rPr>
        <w:t xml:space="preserve">Μαθηματικά , Φυσική και Θρησκευτικά και να υπολογίζει το μέσο όρο βαθμολογίας του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Pr="00BD1A45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Pr="00BD1A45">
        <w:rPr>
          <w:rFonts w:ascii="Tahoma" w:hAnsi="Tahoma" w:cs="Tahoma"/>
          <w:sz w:val="22"/>
          <w:szCs w:val="22"/>
        </w:rPr>
        <w:t xml:space="preserve">μαθητή. Να εμφανίζει  το μέσο όρο βαθμολογίας του μαθητή από τα τρία μαθήματα 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Pr="00BD1A45"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 xml:space="preserve">  </w:t>
      </w:r>
      <w:r w:rsidRPr="00BD1A45">
        <w:rPr>
          <w:rFonts w:ascii="Tahoma" w:hAnsi="Tahoma" w:cs="Tahoma"/>
          <w:sz w:val="22"/>
          <w:szCs w:val="22"/>
        </w:rPr>
        <w:t xml:space="preserve"> Ένα ποσό 60.000 € πρόκειται να διανεμηθεί σε 5 σχολεία ανάλογα με το πλήθος των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Pr="00BD1A45">
        <w:rPr>
          <w:rFonts w:ascii="Tahoma" w:hAnsi="Tahoma" w:cs="Tahoma"/>
          <w:sz w:val="22"/>
          <w:szCs w:val="22"/>
        </w:rPr>
        <w:t xml:space="preserve">μαθητών τους. Να διαβασθεί το πλήθος των μαθητών για τα 5 σχολεία και να υπολογισθεί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Pr="00BD1A45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Pr="00BD1A45">
        <w:rPr>
          <w:rFonts w:ascii="Tahoma" w:hAnsi="Tahoma" w:cs="Tahoma"/>
          <w:sz w:val="22"/>
          <w:szCs w:val="22"/>
        </w:rPr>
        <w:t>το ποσό που θα δοθεί σε κάθε σχολείο.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Pr="00BD1A45"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 </w:t>
      </w:r>
      <w:r w:rsidRPr="00BD1A45">
        <w:rPr>
          <w:rFonts w:ascii="Tahoma" w:hAnsi="Tahoma" w:cs="Tahoma"/>
          <w:sz w:val="22"/>
          <w:szCs w:val="22"/>
        </w:rPr>
        <w:t xml:space="preserve"> Να διαβασθεί η τιμή ενός προϊόντος σε δραχμές και να υπολογισθεί η αντίστοιχη αξία του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Pr="00BD1A45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Pr="00BD1A45">
        <w:rPr>
          <w:rFonts w:ascii="Tahoma" w:hAnsi="Tahoma" w:cs="Tahoma"/>
          <w:sz w:val="22"/>
          <w:szCs w:val="22"/>
        </w:rPr>
        <w:t>σε ευρώ. Δίνεται ότι 1 € = 340,75 δρχ.</w:t>
      </w:r>
    </w:p>
    <w:p w:rsid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Pr="00BD1A45">
        <w:rPr>
          <w:rFonts w:ascii="Tahoma" w:hAnsi="Tahoma" w:cs="Tahoma"/>
          <w:sz w:val="22"/>
          <w:szCs w:val="22"/>
        </w:rPr>
        <w:t>3.</w:t>
      </w:r>
      <w:r>
        <w:rPr>
          <w:rFonts w:ascii="Tahoma" w:hAnsi="Tahoma" w:cs="Tahoma"/>
          <w:sz w:val="22"/>
          <w:szCs w:val="22"/>
        </w:rPr>
        <w:t xml:space="preserve">  </w:t>
      </w:r>
      <w:r w:rsidRPr="00BD1A45">
        <w:rPr>
          <w:rFonts w:ascii="Tahoma" w:hAnsi="Tahoma" w:cs="Tahoma"/>
          <w:sz w:val="22"/>
          <w:szCs w:val="22"/>
        </w:rPr>
        <w:t xml:space="preserve"> Σε μια πολυκατοικία η χρέωση της θέρμανσης γίνεται ανάλογα με το εμβαδόν του κάθε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Pr="00BD1A45">
        <w:rPr>
          <w:rFonts w:ascii="Tahoma" w:hAnsi="Tahoma" w:cs="Tahoma"/>
          <w:sz w:val="22"/>
          <w:szCs w:val="22"/>
        </w:rPr>
        <w:t xml:space="preserve">διαμερίσματος. Να διαβασθεί το εμβαδόν 5 διαμερισμάτων και η συνολική δαπάνη της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Pr="00BD1A45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Pr="00BD1A45">
        <w:rPr>
          <w:rFonts w:ascii="Tahoma" w:hAnsi="Tahoma" w:cs="Tahoma"/>
          <w:sz w:val="22"/>
          <w:szCs w:val="22"/>
        </w:rPr>
        <w:t>θέρμανσης και να υπολογισθεί το ποσό που αντιστοιχεί σε κάθε διαμέρισμα.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Pr="00BD1A45">
        <w:rPr>
          <w:rFonts w:ascii="Tahoma" w:hAnsi="Tahoma" w:cs="Tahoma"/>
          <w:sz w:val="22"/>
          <w:szCs w:val="22"/>
        </w:rPr>
        <w:t>4.</w:t>
      </w:r>
      <w:r>
        <w:rPr>
          <w:rFonts w:ascii="Tahoma" w:hAnsi="Tahoma" w:cs="Tahoma"/>
          <w:sz w:val="22"/>
          <w:szCs w:val="22"/>
        </w:rPr>
        <w:t xml:space="preserve"> </w:t>
      </w:r>
      <w:r w:rsidRPr="00BD1A45">
        <w:rPr>
          <w:rFonts w:ascii="Tahoma" w:hAnsi="Tahoma" w:cs="Tahoma"/>
          <w:sz w:val="22"/>
          <w:szCs w:val="22"/>
        </w:rPr>
        <w:t xml:space="preserve"> Να διαβασθεί ένας μισθός σε ευρώ και να γίνει κερματική ανάλυσή του. Δηλαδή, να βρεθεί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BD1A45">
        <w:rPr>
          <w:rFonts w:ascii="Tahoma" w:hAnsi="Tahoma" w:cs="Tahoma"/>
          <w:sz w:val="22"/>
          <w:szCs w:val="22"/>
        </w:rPr>
        <w:t xml:space="preserve">από πόσα χαρτονομίσματα και κέρματα αποτελείται των 500, 200, 100, 50, 20, 10, 5, 2 και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Pr="00BD1A45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BD1A45">
        <w:rPr>
          <w:rFonts w:ascii="Tahoma" w:hAnsi="Tahoma" w:cs="Tahoma"/>
          <w:sz w:val="22"/>
          <w:szCs w:val="22"/>
        </w:rPr>
        <w:t>1 ευρώ.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15</w:t>
      </w:r>
      <w:r w:rsidRPr="00BD1A45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 </w:t>
      </w:r>
      <w:r w:rsidRPr="00BD1A45">
        <w:rPr>
          <w:rFonts w:ascii="Tahoma" w:hAnsi="Tahoma" w:cs="Tahoma"/>
          <w:sz w:val="22"/>
          <w:szCs w:val="22"/>
        </w:rPr>
        <w:t xml:space="preserve">Ένα super market κάνει προσφορές στους πελάτες του ανάλογα με τους πόντους που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BD1A45">
        <w:rPr>
          <w:rFonts w:ascii="Tahoma" w:hAnsi="Tahoma" w:cs="Tahoma"/>
          <w:sz w:val="22"/>
          <w:szCs w:val="22"/>
        </w:rPr>
        <w:t xml:space="preserve">συγκεντρώνουν στις αγορές τους. Για κάθε έναν πόντο απαιτείται αγορά προϊόντων αξίας 3 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BD1A45">
        <w:rPr>
          <w:rFonts w:ascii="Tahoma" w:hAnsi="Tahoma" w:cs="Tahoma"/>
          <w:sz w:val="22"/>
          <w:szCs w:val="22"/>
        </w:rPr>
        <w:t xml:space="preserve">€. Να διαβασθεί το ποσό σε € (με δύο δεκαδικά) που πλήρωσε ένας πελάτης στο super </w:t>
      </w:r>
    </w:p>
    <w:p w:rsidR="008F24E4" w:rsidRPr="00BD1A45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BD1A45">
        <w:rPr>
          <w:rFonts w:ascii="Tahoma" w:hAnsi="Tahoma" w:cs="Tahoma"/>
          <w:sz w:val="22"/>
          <w:szCs w:val="22"/>
        </w:rPr>
        <w:t>market και να βρεθεί πόσοι πόντοι τού αναλογούν.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16. </w:t>
      </w:r>
      <w:r w:rsidRPr="00BD1A45">
        <w:rPr>
          <w:rFonts w:ascii="Tahoma" w:hAnsi="Tahoma" w:cs="Tahoma"/>
          <w:sz w:val="22"/>
          <w:szCs w:val="22"/>
        </w:rPr>
        <w:t xml:space="preserve"> Μια εταιρεία στάθμευσης οχημάτων διαθέτει τρεις χώρους στάθμευσης, έναν για φορτηγά, 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BD1A45">
        <w:rPr>
          <w:rFonts w:ascii="Tahoma" w:hAnsi="Tahoma" w:cs="Tahoma"/>
          <w:sz w:val="22"/>
          <w:szCs w:val="22"/>
        </w:rPr>
        <w:t xml:space="preserve">έναν για επιβατηγά και έναν για μοτοσυκλέτες. Η είσοδος ενός οχήματος για στάθμευση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BD1A45">
        <w:rPr>
          <w:rFonts w:ascii="Tahoma" w:hAnsi="Tahoma" w:cs="Tahoma"/>
          <w:sz w:val="22"/>
          <w:szCs w:val="22"/>
        </w:rPr>
        <w:t xml:space="preserve">χρεώνεται ανεξάρτητα από τον χρόνο παραμονής του και είναι 2,7 € για τα φορτηγά, 2,3 € 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BD1A45">
        <w:rPr>
          <w:rFonts w:ascii="Tahoma" w:hAnsi="Tahoma" w:cs="Tahoma"/>
          <w:sz w:val="22"/>
          <w:szCs w:val="22"/>
        </w:rPr>
        <w:t xml:space="preserve">για τα επιβατηγά και 1,8 € για τις μοτοσυκλέτες. Να διαβασθεί το πλήθος των οχημάτων 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BD1A45">
        <w:rPr>
          <w:rFonts w:ascii="Tahoma" w:hAnsi="Tahoma" w:cs="Tahoma"/>
          <w:sz w:val="22"/>
          <w:szCs w:val="22"/>
        </w:rPr>
        <w:t xml:space="preserve">κάθε κατηγορίας που εισήλθε μια συγκεκριμένη ημέρα σε κάθε χώρο στάθμευσης και να </w:t>
      </w:r>
    </w:p>
    <w:p w:rsidR="008F24E4" w:rsidRPr="00BD1A45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D1A45">
        <w:rPr>
          <w:rFonts w:ascii="Tahoma" w:hAnsi="Tahoma" w:cs="Tahoma"/>
          <w:sz w:val="22"/>
          <w:szCs w:val="22"/>
        </w:rPr>
        <w:t>υπολογισθεί το σύνολο των εισπράξεων απ' όλους τους χώρους στάθμευσης.</w:t>
      </w:r>
    </w:p>
    <w:p w:rsidR="008F24E4" w:rsidRDefault="008F24E4" w:rsidP="008F24E4">
      <w:pPr>
        <w:ind w:left="180"/>
        <w:rPr>
          <w:rFonts w:ascii="Tahoma" w:hAnsi="Tahoma" w:cs="Tahoma"/>
          <w:sz w:val="22"/>
          <w:szCs w:val="22"/>
        </w:rPr>
      </w:pP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17</w:t>
      </w:r>
      <w:r w:rsidRPr="00BD1A45">
        <w:rPr>
          <w:rFonts w:ascii="Tahoma" w:hAnsi="Tahoma" w:cs="Tahoma"/>
          <w:sz w:val="22"/>
          <w:szCs w:val="22"/>
        </w:rPr>
        <w:t xml:space="preserve">. Να διαβασθούν δύο αριθμοί σε δύο μεταβλητές a και b και να γίνει ανταλλαγή των τιμών 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D1A45">
        <w:rPr>
          <w:rFonts w:ascii="Tahoma" w:hAnsi="Tahoma" w:cs="Tahoma"/>
          <w:sz w:val="22"/>
          <w:szCs w:val="22"/>
        </w:rPr>
        <w:t xml:space="preserve">τους χωρίς να γίνει χρήση κάποιας τρίτης μεταβλητής. (Υπ. Να καταχωρήσετε το άθροισμα 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D1A45">
        <w:rPr>
          <w:rFonts w:ascii="Tahoma" w:hAnsi="Tahoma" w:cs="Tahoma"/>
          <w:sz w:val="22"/>
          <w:szCs w:val="22"/>
        </w:rPr>
        <w:t>των a και b στον a και μετά να αφαιρέσετε τον b από το a και να το καταχωρήσετε στον b).</w:t>
      </w: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</w:p>
    <w:p w:rsidR="008F24E4" w:rsidRDefault="008F24E4" w:rsidP="008F24E4">
      <w:pPr>
        <w:rPr>
          <w:rFonts w:ascii="Tahoma" w:hAnsi="Tahoma" w:cs="Tahoma"/>
          <w:sz w:val="22"/>
          <w:szCs w:val="22"/>
        </w:rPr>
      </w:pPr>
    </w:p>
    <w:p w:rsidR="003F2CFC" w:rsidRDefault="003F2CFC"/>
    <w:sectPr w:rsidR="003F2CFC" w:rsidSect="008F2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8CE"/>
    <w:multiLevelType w:val="hybridMultilevel"/>
    <w:tmpl w:val="7E703570"/>
    <w:lvl w:ilvl="0" w:tplc="853CA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E4"/>
    <w:rsid w:val="003F2CFC"/>
    <w:rsid w:val="008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2014-09-30T19:42:00Z</dcterms:created>
  <dcterms:modified xsi:type="dcterms:W3CDTF">2014-09-30T19:44:00Z</dcterms:modified>
</cp:coreProperties>
</file>